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90" w:rsidRPr="00C12490" w:rsidRDefault="00C12490" w:rsidP="00C12490">
      <w:pPr>
        <w:pStyle w:val="Default"/>
        <w:jc w:val="center"/>
        <w:rPr>
          <w:rFonts w:ascii="TH SarabunIT๙" w:hAnsi="TH SarabunIT๙" w:cs="TH SarabunIT๙" w:hint="cs"/>
          <w:b/>
          <w:bCs/>
          <w:color w:val="auto"/>
          <w:sz w:val="36"/>
          <w:szCs w:val="36"/>
        </w:rPr>
      </w:pPr>
      <w:r w:rsidRPr="00C12490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>ประกาศองค์การบริหารส่วนตำบลคลองพา</w:t>
      </w:r>
    </w:p>
    <w:p w:rsidR="00C12490" w:rsidRPr="00C12490" w:rsidRDefault="00C12490" w:rsidP="00C12490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 w:rsidRPr="00C12490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>ประชาสัมพันธ์การชำระภาษีที่ดินและสิ่งปลูกสร้างและภาษีป้าย ประจำปี พ.ศ. 2564</w:t>
      </w:r>
    </w:p>
    <w:p w:rsidR="00C12490" w:rsidRPr="00920BE4" w:rsidRDefault="00C12490" w:rsidP="00C12490">
      <w:pPr>
        <w:pStyle w:val="Default"/>
        <w:rPr>
          <w:rFonts w:ascii="TH SarabunIT๙" w:hAnsi="TH SarabunIT๙" w:cs="TH SarabunIT๙" w:hint="cs"/>
          <w:color w:val="auto"/>
          <w:sz w:val="32"/>
          <w:szCs w:val="32"/>
        </w:rPr>
      </w:pPr>
    </w:p>
    <w:p w:rsidR="00C12490" w:rsidRPr="00AE62B9" w:rsidRDefault="00C12490" w:rsidP="00C12490">
      <w:pPr>
        <w:pStyle w:val="Default"/>
        <w:rPr>
          <w:rFonts w:ascii="TH SarabunIT๙" w:hAnsi="TH SarabunIT๙" w:cs="TH SarabunIT๙" w:hint="cs"/>
          <w:color w:val="auto"/>
          <w:sz w:val="32"/>
          <w:szCs w:val="32"/>
        </w:rPr>
      </w:pPr>
      <w:r w:rsidRPr="00AE62B9">
        <w:rPr>
          <w:rFonts w:ascii="TH SarabunIT๙" w:hAnsi="TH SarabunIT๙" w:cs="TH SarabunIT๙" w:hint="cs"/>
          <w:color w:val="auto"/>
          <w:sz w:val="32"/>
          <w:szCs w:val="32"/>
          <w:u w:val="single"/>
          <w:cs/>
        </w:rPr>
        <w:t>ภาษีที่ดินและสิ่งปลูกสร้าง</w:t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E62B9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>ตรวจสอบรายการที่ดินและสิ่งปลูกสร้าง</w:t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 xml:space="preserve">          </w:t>
      </w:r>
      <w:r w:rsidRPr="00AE62B9">
        <w:rPr>
          <w:rFonts w:ascii="TH SarabunIT๙" w:hAnsi="TH SarabunIT๙" w:cs="TH SarabunIT๙"/>
          <w:color w:val="auto"/>
          <w:sz w:val="32"/>
          <w:szCs w:val="32"/>
        </w:rPr>
        <w:t>:</w:t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พฤศจิกายน - ธันวาคม 2563</w:t>
      </w:r>
    </w:p>
    <w:p w:rsidR="00C12490" w:rsidRPr="00AE62B9" w:rsidRDefault="00C12490" w:rsidP="00C1249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 xml:space="preserve">   ประกาศราคาประเมินทุนทรัพย์</w:t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E62B9">
        <w:rPr>
          <w:rFonts w:ascii="TH SarabunIT๙" w:hAnsi="TH SarabunIT๙" w:cs="TH SarabunIT๙"/>
          <w:color w:val="auto"/>
          <w:sz w:val="32"/>
          <w:szCs w:val="32"/>
        </w:rPr>
        <w:t>:</w:t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มกราคม 2564</w:t>
      </w:r>
    </w:p>
    <w:p w:rsidR="00C12490" w:rsidRPr="00AE62B9" w:rsidRDefault="00C12490" w:rsidP="00C12490">
      <w:pPr>
        <w:pStyle w:val="Default"/>
        <w:ind w:left="144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แจ้งประเมินภาษี  </w:t>
      </w:r>
      <w:r w:rsidRPr="00AE62B9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AE62B9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AE62B9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AE62B9">
        <w:rPr>
          <w:rFonts w:ascii="TH SarabunIT๙" w:hAnsi="TH SarabunIT๙" w:cs="TH SarabunIT๙"/>
          <w:color w:val="auto"/>
          <w:sz w:val="32"/>
          <w:szCs w:val="32"/>
        </w:rPr>
        <w:tab/>
        <w:t xml:space="preserve">: </w:t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>มกราคม-กุมภาพันธ์ 2564</w:t>
      </w:r>
    </w:p>
    <w:p w:rsidR="00C12490" w:rsidRPr="00AE62B9" w:rsidRDefault="00C12490" w:rsidP="00C12490">
      <w:pPr>
        <w:pStyle w:val="Default"/>
        <w:ind w:left="1440" w:firstLine="720"/>
        <w:rPr>
          <w:rFonts w:ascii="TH SarabunIT๙" w:hAnsi="TH SarabunIT๙" w:cs="TH SarabunIT๙" w:hint="cs"/>
          <w:color w:val="auto"/>
          <w:sz w:val="32"/>
          <w:szCs w:val="32"/>
        </w:rPr>
      </w:pP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ชำระภาษี</w:t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 xml:space="preserve">          </w:t>
      </w:r>
      <w:r w:rsidRPr="00AE62B9">
        <w:rPr>
          <w:rFonts w:ascii="TH SarabunIT๙" w:hAnsi="TH SarabunIT๙" w:cs="TH SarabunIT๙"/>
          <w:color w:val="auto"/>
          <w:sz w:val="32"/>
          <w:szCs w:val="32"/>
        </w:rPr>
        <w:t xml:space="preserve">: </w:t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>เมษายน 2564</w:t>
      </w:r>
    </w:p>
    <w:p w:rsidR="00C12490" w:rsidRPr="00AE62B9" w:rsidRDefault="00C12490" w:rsidP="00C12490">
      <w:pPr>
        <w:pStyle w:val="Default"/>
        <w:ind w:left="1440" w:firstLine="720"/>
        <w:rPr>
          <w:rFonts w:ascii="TH SarabunIT๙" w:hAnsi="TH SarabunIT๙" w:cs="TH SarabunIT๙" w:hint="cs"/>
          <w:color w:val="auto"/>
          <w:sz w:val="32"/>
          <w:szCs w:val="32"/>
          <w:cs/>
        </w:rPr>
      </w:pP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ผ่อนชำระ  </w:t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E62B9">
        <w:rPr>
          <w:rFonts w:ascii="TH SarabunIT๙" w:hAnsi="TH SarabunIT๙" w:cs="TH SarabunIT๙"/>
          <w:color w:val="auto"/>
          <w:sz w:val="32"/>
          <w:szCs w:val="32"/>
        </w:rPr>
        <w:t xml:space="preserve">: </w:t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>เมษายน - มิถุนายน 2564</w:t>
      </w:r>
    </w:p>
    <w:p w:rsidR="00C12490" w:rsidRPr="00AE62B9" w:rsidRDefault="00C12490" w:rsidP="00C12490">
      <w:pPr>
        <w:pStyle w:val="Default"/>
        <w:ind w:left="993" w:hanging="993"/>
        <w:rPr>
          <w:rFonts w:ascii="TH SarabunIT๙" w:hAnsi="TH SarabunIT๙" w:cs="TH SarabunIT๙" w:hint="cs"/>
          <w:color w:val="auto"/>
          <w:sz w:val="32"/>
          <w:szCs w:val="32"/>
        </w:rPr>
      </w:pP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ผู้เสียภาษี </w:t>
      </w:r>
      <w:r w:rsidRPr="00AE62B9">
        <w:rPr>
          <w:rFonts w:ascii="TH SarabunIT๙" w:hAnsi="TH SarabunIT๙" w:cs="TH SarabunIT๙"/>
          <w:color w:val="auto"/>
          <w:sz w:val="32"/>
          <w:szCs w:val="32"/>
        </w:rPr>
        <w:t>:</w:t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เจ้าของที่ดิน/เจ้าของสิ่งปลูกสร้าง/เจ้าของห้องชุด/ผู้ครอบครองทรัพย์สินหรือผู้ที่ทำประโยชน์ในทรัพย์สินของรัฐ (ที่ดิน/สิ่งปลูกสร้าง)</w:t>
      </w:r>
    </w:p>
    <w:p w:rsidR="00C12490" w:rsidRPr="00AE62B9" w:rsidRDefault="00C12490" w:rsidP="00C12490">
      <w:pPr>
        <w:pStyle w:val="Default"/>
        <w:ind w:left="993" w:hanging="993"/>
        <w:rPr>
          <w:rFonts w:ascii="TH SarabunIT๙" w:hAnsi="TH SarabunIT๙" w:cs="TH SarabunIT๙" w:hint="cs"/>
          <w:color w:val="auto"/>
          <w:sz w:val="32"/>
          <w:szCs w:val="32"/>
        </w:rPr>
      </w:pPr>
    </w:p>
    <w:p w:rsidR="00C12490" w:rsidRPr="00AE62B9" w:rsidRDefault="00C12490" w:rsidP="00C12490">
      <w:pPr>
        <w:pStyle w:val="Default"/>
        <w:ind w:left="993" w:hanging="993"/>
        <w:rPr>
          <w:rFonts w:ascii="TH SarabunIT๙" w:hAnsi="TH SarabunIT๙" w:cs="TH SarabunIT๙" w:hint="cs"/>
          <w:color w:val="auto"/>
          <w:sz w:val="32"/>
          <w:szCs w:val="32"/>
          <w:cs/>
        </w:rPr>
      </w:pP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เบี้ยปรับ  </w:t>
      </w:r>
      <w:r w:rsidRPr="00AE62B9">
        <w:rPr>
          <w:rFonts w:ascii="TH SarabunIT๙" w:hAnsi="TH SarabunIT๙" w:cs="TH SarabunIT๙"/>
          <w:color w:val="auto"/>
          <w:sz w:val="32"/>
          <w:szCs w:val="32"/>
        </w:rPr>
        <w:t xml:space="preserve">: </w:t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>ร้อยละ 10 ของค่าภาษี ชำระภาษีก่อนออกหนังสือแจ้งเตือน</w:t>
      </w:r>
      <w:bookmarkStart w:id="0" w:name="_GoBack"/>
      <w:bookmarkEnd w:id="0"/>
    </w:p>
    <w:p w:rsidR="00C12490" w:rsidRPr="00AE62B9" w:rsidRDefault="00C12490" w:rsidP="00C12490">
      <w:pPr>
        <w:pStyle w:val="Default"/>
        <w:ind w:left="993" w:hanging="993"/>
        <w:rPr>
          <w:rFonts w:ascii="TH SarabunIT๙" w:hAnsi="TH SarabunIT๙" w:cs="TH SarabunIT๙" w:hint="cs"/>
          <w:color w:val="auto"/>
          <w:sz w:val="32"/>
          <w:szCs w:val="32"/>
          <w:cs/>
        </w:rPr>
      </w:pP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>ร้อยละ 20 ของค่าภาษี</w:t>
      </w:r>
      <w:r w:rsidRPr="00AE62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>ชำระภายในวันที่กำหนดไว้ในหนังสือแจ้งเตือน</w:t>
      </w:r>
    </w:p>
    <w:p w:rsidR="00C12490" w:rsidRPr="00AE62B9" w:rsidRDefault="00C12490" w:rsidP="00C12490">
      <w:pPr>
        <w:pStyle w:val="Default"/>
        <w:ind w:left="993" w:hanging="993"/>
        <w:rPr>
          <w:rFonts w:ascii="TH SarabunIT๙" w:hAnsi="TH SarabunIT๙" w:cs="TH SarabunIT๙"/>
          <w:color w:val="auto"/>
          <w:sz w:val="32"/>
          <w:szCs w:val="32"/>
        </w:rPr>
      </w:pP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>ร้อยละ 40 ของค่าภาษี ชำระเกินวันที่กำหนดไว้ในหนังสือแจ้งเตือน</w:t>
      </w:r>
    </w:p>
    <w:p w:rsidR="00C12490" w:rsidRPr="00AE62B9" w:rsidRDefault="00C12490" w:rsidP="00C12490">
      <w:pPr>
        <w:pStyle w:val="Default"/>
        <w:ind w:left="993" w:hanging="993"/>
        <w:rPr>
          <w:rFonts w:ascii="TH SarabunIT๙" w:hAnsi="TH SarabunIT๙" w:cs="TH SarabunIT๙" w:hint="cs"/>
          <w:color w:val="auto"/>
          <w:sz w:val="32"/>
          <w:szCs w:val="32"/>
        </w:rPr>
      </w:pP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เงินเพิ่ม   </w:t>
      </w:r>
      <w:r w:rsidRPr="00AE62B9">
        <w:rPr>
          <w:rFonts w:ascii="TH SarabunIT๙" w:hAnsi="TH SarabunIT๙" w:cs="TH SarabunIT๙"/>
          <w:color w:val="auto"/>
          <w:sz w:val="32"/>
          <w:szCs w:val="32"/>
        </w:rPr>
        <w:t xml:space="preserve">: </w:t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>ร้อยละ 1 ของค่าภาษี ต่อเดือนที่ค้างชำระ</w:t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</w:p>
    <w:p w:rsidR="00C12490" w:rsidRPr="00AE62B9" w:rsidRDefault="00C12490" w:rsidP="00C12490">
      <w:pPr>
        <w:pStyle w:val="Default"/>
        <w:rPr>
          <w:rFonts w:ascii="TH SarabunIT๙" w:hAnsi="TH SarabunIT๙" w:cs="TH SarabunIT๙" w:hint="cs"/>
          <w:color w:val="auto"/>
          <w:sz w:val="36"/>
          <w:szCs w:val="36"/>
        </w:rPr>
      </w:pPr>
    </w:p>
    <w:p w:rsidR="00C12490" w:rsidRPr="00AE62B9" w:rsidRDefault="00C12490" w:rsidP="00C12490">
      <w:pPr>
        <w:pStyle w:val="Default"/>
        <w:rPr>
          <w:rFonts w:ascii="TH SarabunIT๙" w:hAnsi="TH SarabunIT๙" w:cs="TH SarabunIT๙" w:hint="cs"/>
          <w:color w:val="auto"/>
          <w:sz w:val="32"/>
          <w:szCs w:val="32"/>
        </w:rPr>
      </w:pPr>
      <w:r w:rsidRPr="00AE62B9">
        <w:rPr>
          <w:rFonts w:ascii="TH SarabunIT๙" w:hAnsi="TH SarabunIT๙" w:cs="TH SarabunIT๙" w:hint="cs"/>
          <w:color w:val="auto"/>
          <w:sz w:val="32"/>
          <w:szCs w:val="32"/>
          <w:u w:val="single"/>
          <w:cs/>
        </w:rPr>
        <w:t>ภาษีป้าย</w:t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 xml:space="preserve">   ยื่นแบบ  </w:t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 xml:space="preserve">     </w:t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E62B9">
        <w:rPr>
          <w:rFonts w:ascii="TH SarabunIT๙" w:hAnsi="TH SarabunIT๙" w:cs="TH SarabunIT๙"/>
          <w:color w:val="auto"/>
          <w:sz w:val="32"/>
          <w:szCs w:val="32"/>
        </w:rPr>
        <w:t xml:space="preserve">: </w:t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มกราคม </w:t>
      </w:r>
      <w:r w:rsidRPr="00AE62B9">
        <w:rPr>
          <w:rFonts w:ascii="TH SarabunIT๙" w:hAnsi="TH SarabunIT๙" w:cs="TH SarabunIT๙"/>
          <w:color w:val="auto"/>
          <w:sz w:val="32"/>
          <w:szCs w:val="32"/>
          <w:cs/>
        </w:rPr>
        <w:t>–</w:t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มีนาคม 2564</w:t>
      </w:r>
    </w:p>
    <w:p w:rsidR="00C12490" w:rsidRPr="00AE62B9" w:rsidRDefault="00C12490" w:rsidP="00C12490">
      <w:pPr>
        <w:pStyle w:val="Default"/>
        <w:rPr>
          <w:rFonts w:ascii="TH SarabunIT๙" w:hAnsi="TH SarabunIT๙" w:cs="TH SarabunIT๙" w:hint="cs"/>
          <w:color w:val="auto"/>
          <w:sz w:val="32"/>
          <w:szCs w:val="32"/>
        </w:rPr>
      </w:pP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 xml:space="preserve">   ชำระภาษี</w:t>
      </w:r>
      <w:r w:rsidRPr="00AE62B9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AE62B9">
        <w:rPr>
          <w:rFonts w:ascii="TH SarabunIT๙" w:hAnsi="TH SarabunIT๙" w:cs="TH SarabunIT๙"/>
          <w:color w:val="auto"/>
          <w:sz w:val="32"/>
          <w:szCs w:val="32"/>
        </w:rPr>
        <w:tab/>
        <w:t xml:space="preserve">: </w:t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>ภายใน 15 วัน นับจากวันรับแจ้งการประเมิน</w:t>
      </w:r>
    </w:p>
    <w:p w:rsidR="00C12490" w:rsidRPr="00AE62B9" w:rsidRDefault="00C12490" w:rsidP="00C1249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ผู้เสียภาษี </w:t>
      </w:r>
      <w:r w:rsidRPr="00AE62B9">
        <w:rPr>
          <w:rFonts w:ascii="TH SarabunIT๙" w:hAnsi="TH SarabunIT๙" w:cs="TH SarabunIT๙"/>
          <w:color w:val="auto"/>
          <w:sz w:val="32"/>
          <w:szCs w:val="32"/>
        </w:rPr>
        <w:t>:</w:t>
      </w:r>
      <w:r w:rsidRPr="00AE62B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เจ้าของหรือผู้ครอบครองป้าย</w:t>
      </w:r>
    </w:p>
    <w:p w:rsidR="00C12490" w:rsidRPr="00AE62B9" w:rsidRDefault="00C12490" w:rsidP="00C12490">
      <w:pPr>
        <w:pStyle w:val="Default"/>
        <w:jc w:val="center"/>
        <w:rPr>
          <w:rFonts w:ascii="TH SarabunIT๙" w:hAnsi="TH SarabunIT๙" w:cs="TH SarabunIT๙" w:hint="cs"/>
          <w:color w:val="auto"/>
          <w:sz w:val="32"/>
          <w:szCs w:val="32"/>
        </w:rPr>
      </w:pPr>
    </w:p>
    <w:p w:rsidR="00C12490" w:rsidRDefault="00C12490" w:rsidP="00C12490">
      <w:pPr>
        <w:pStyle w:val="Default"/>
        <w:jc w:val="center"/>
        <w:rPr>
          <w:rFonts w:ascii="TH SarabunIT๙" w:hAnsi="TH SarabunIT๙" w:cs="TH SarabunIT๙" w:hint="cs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สอบถามรายละเอียดได้ที่ งานพัฒนาและจัดเก็บรายได้ กองคลัง องค์การบริหารส่วนตำบลคลองพา</w:t>
      </w:r>
    </w:p>
    <w:p w:rsidR="00C12490" w:rsidRDefault="00C12490" w:rsidP="00C12490">
      <w:pPr>
        <w:pStyle w:val="Default"/>
        <w:jc w:val="center"/>
        <w:rPr>
          <w:rFonts w:ascii="TH SarabunIT๙" w:hAnsi="TH SarabunIT๙" w:cs="TH SarabunIT๙" w:hint="cs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โทรศัพท์  0-7738-1800 ต่อ 12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หรือ 081-9582460 </w:t>
      </w:r>
    </w:p>
    <w:p w:rsidR="00897EF4" w:rsidRDefault="00897EF4"/>
    <w:sectPr w:rsidR="00897EF4" w:rsidSect="00C12490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90"/>
    <w:rsid w:val="00897EF4"/>
    <w:rsid w:val="00C1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249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249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ComPrint</dc:creator>
  <cp:lastModifiedBy>ComPrint</cp:lastModifiedBy>
  <cp:revision>1</cp:revision>
  <dcterms:created xsi:type="dcterms:W3CDTF">2021-07-15T08:42:00Z</dcterms:created>
  <dcterms:modified xsi:type="dcterms:W3CDTF">2021-07-15T08:43:00Z</dcterms:modified>
</cp:coreProperties>
</file>